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E4" w:rsidRDefault="000E747D" w:rsidP="000E747D">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1 к приказу от 16.05</w:t>
      </w:r>
      <w:r w:rsidR="004E6832">
        <w:rPr>
          <w:rFonts w:ascii="Times New Roman" w:hAnsi="Times New Roman" w:cs="Times New Roman"/>
          <w:sz w:val="24"/>
          <w:szCs w:val="24"/>
        </w:rPr>
        <w:t>.2025</w:t>
      </w:r>
      <w:r w:rsidR="00014304">
        <w:rPr>
          <w:rFonts w:ascii="Times New Roman" w:hAnsi="Times New Roman" w:cs="Times New Roman"/>
          <w:sz w:val="24"/>
          <w:szCs w:val="24"/>
        </w:rPr>
        <w:t xml:space="preserve"> №</w:t>
      </w:r>
      <w:r>
        <w:rPr>
          <w:rFonts w:ascii="Times New Roman" w:hAnsi="Times New Roman" w:cs="Times New Roman"/>
          <w:sz w:val="24"/>
          <w:szCs w:val="24"/>
        </w:rPr>
        <w:t>57</w:t>
      </w:r>
    </w:p>
    <w:p w:rsidR="000E747D" w:rsidRPr="00F66911" w:rsidRDefault="000E747D" w:rsidP="00F66911">
      <w:pPr>
        <w:pStyle w:val="Standard"/>
        <w:ind w:firstLine="709"/>
        <w:jc w:val="center"/>
        <w:rPr>
          <w:b/>
          <w:bCs/>
          <w:color w:val="000000"/>
        </w:rPr>
      </w:pPr>
      <w:r>
        <w:rPr>
          <w:b/>
          <w:bCs/>
          <w:color w:val="000000"/>
        </w:rPr>
        <w:t>Памятка об ответственности родителей за жизнь и здоровье детей во время каникул</w:t>
      </w:r>
    </w:p>
    <w:p w:rsidR="000E747D" w:rsidRDefault="000E747D" w:rsidP="000E747D">
      <w:pPr>
        <w:pStyle w:val="Textbody"/>
        <w:spacing w:after="0"/>
        <w:ind w:firstLine="709"/>
        <w:jc w:val="center"/>
        <w:rPr>
          <w:b/>
          <w:color w:val="000000"/>
        </w:rPr>
      </w:pPr>
      <w:r>
        <w:rPr>
          <w:b/>
          <w:color w:val="000000"/>
        </w:rPr>
        <w:t>Уважаемые родители!</w:t>
      </w:r>
    </w:p>
    <w:p w:rsidR="000E747D" w:rsidRDefault="000E747D" w:rsidP="000E747D">
      <w:pPr>
        <w:pStyle w:val="Textbody"/>
        <w:spacing w:after="0"/>
        <w:ind w:firstLine="709"/>
        <w:jc w:val="center"/>
        <w:rPr>
          <w:b/>
          <w:color w:val="000000"/>
        </w:rPr>
      </w:pPr>
      <w:r>
        <w:rPr>
          <w:b/>
          <w:color w:val="000000"/>
        </w:rPr>
        <w:t>Предупреждаем Вас о том, что Вы несете полную ответственность за жизнь, здоровье и безопасность детей во время каникул!</w:t>
      </w:r>
    </w:p>
    <w:p w:rsidR="000E747D" w:rsidRDefault="000E747D" w:rsidP="000E747D">
      <w:pPr>
        <w:pStyle w:val="Textbody"/>
        <w:spacing w:after="0"/>
        <w:ind w:firstLine="709"/>
        <w:jc w:val="both"/>
        <w:rPr>
          <w:color w:val="000000"/>
        </w:rPr>
      </w:pPr>
      <w:r>
        <w:rPr>
          <w:color w:val="000000"/>
        </w:rPr>
        <w:t>Семейный кодекс РФ (ст.63 п.1) возлагает на родителей особую ответственность.</w:t>
      </w:r>
    </w:p>
    <w:p w:rsidR="000E747D" w:rsidRDefault="000E747D" w:rsidP="000E747D">
      <w:pPr>
        <w:pStyle w:val="Textbody"/>
        <w:spacing w:after="0"/>
        <w:ind w:firstLine="709"/>
        <w:jc w:val="both"/>
        <w:rPr>
          <w:color w:val="000000"/>
        </w:rPr>
      </w:pPr>
      <w:r>
        <w:rPr>
          <w:color w:val="000000"/>
        </w:rPr>
        <w:t>Интересуйтесь времяпрепровождением детей, их друзьями; компьютерными играми, в которые они играют, Интернет-сайтами, которые они посещают, будьте в курсе кино- и музыкальных пристрастий Ваших детей. Постоянно напоминайте о соблюдении безопасности на дорогах, при купании, при обращении с огнем и приборами.</w:t>
      </w:r>
    </w:p>
    <w:p w:rsidR="000E747D" w:rsidRDefault="000E747D" w:rsidP="000E747D">
      <w:pPr>
        <w:pStyle w:val="Textbody"/>
        <w:spacing w:after="0"/>
        <w:ind w:firstLine="709"/>
        <w:jc w:val="both"/>
        <w:rPr>
          <w:b/>
          <w:color w:val="000000"/>
          <w:u w:val="single"/>
        </w:rPr>
      </w:pPr>
      <w:r>
        <w:rPr>
          <w:b/>
          <w:color w:val="000000"/>
          <w:u w:val="single"/>
        </w:rPr>
        <w:t>Особого внимания требует отдых детей у водоемов</w:t>
      </w:r>
    </w:p>
    <w:p w:rsidR="000E747D" w:rsidRDefault="000E747D" w:rsidP="000E747D">
      <w:pPr>
        <w:pStyle w:val="Textbody"/>
        <w:spacing w:after="0"/>
        <w:ind w:firstLine="709"/>
        <w:jc w:val="both"/>
        <w:rPr>
          <w:color w:val="000000"/>
        </w:rPr>
      </w:pPr>
      <w:r>
        <w:rPr>
          <w:color w:val="000000"/>
        </w:rPr>
        <w:t>Причины гибели на воде известны: незнание правил поведения, несоблюдение мер безопасности при купании, отсутствие навыков плавания и недостаточный контроль со стороны взрослых за поведением детей. Будьте внимательны к своим детям. В наших силах сохранить самое ценное - жизнь ребенка</w:t>
      </w:r>
    </w:p>
    <w:p w:rsidR="000E747D" w:rsidRDefault="000E747D" w:rsidP="000E747D">
      <w:pPr>
        <w:pStyle w:val="Textbody"/>
        <w:spacing w:after="0"/>
        <w:ind w:firstLine="709"/>
        <w:jc w:val="both"/>
        <w:rPr>
          <w:b/>
          <w:color w:val="000000"/>
        </w:rPr>
      </w:pPr>
      <w:r>
        <w:rPr>
          <w:b/>
          <w:color w:val="000000"/>
        </w:rPr>
        <w:t>Как уберечь ребенка от несчастных случаев на воде:</w:t>
      </w:r>
    </w:p>
    <w:p w:rsidR="000E747D" w:rsidRDefault="000E747D" w:rsidP="000E747D">
      <w:pPr>
        <w:pStyle w:val="Textbody"/>
        <w:numPr>
          <w:ilvl w:val="0"/>
          <w:numId w:val="6"/>
        </w:numPr>
        <w:spacing w:after="0"/>
        <w:ind w:left="0" w:firstLine="709"/>
        <w:jc w:val="both"/>
        <w:textAlignment w:val="auto"/>
        <w:rPr>
          <w:color w:val="000000"/>
        </w:rPr>
      </w:pPr>
      <w:r>
        <w:rPr>
          <w:color w:val="000000"/>
        </w:rPr>
        <w:t>не отпускайте несовершеннолетних детей на водные объекты одних без вашего присмотра;</w:t>
      </w:r>
    </w:p>
    <w:p w:rsidR="000E747D" w:rsidRDefault="000E747D" w:rsidP="000E747D">
      <w:pPr>
        <w:pStyle w:val="Textbody"/>
        <w:numPr>
          <w:ilvl w:val="0"/>
          <w:numId w:val="6"/>
        </w:numPr>
        <w:spacing w:after="0"/>
        <w:ind w:left="0" w:firstLine="709"/>
        <w:jc w:val="both"/>
        <w:textAlignment w:val="auto"/>
        <w:rPr>
          <w:color w:val="000000"/>
        </w:rPr>
      </w:pPr>
      <w:r>
        <w:rPr>
          <w:color w:val="000000"/>
        </w:rPr>
        <w:t>не поручайте своим старшим детям, в особенностях несовершеннолетним, присмотр на воде за младшими детьми;</w:t>
      </w:r>
    </w:p>
    <w:p w:rsidR="000E747D" w:rsidRDefault="000E747D" w:rsidP="000E747D">
      <w:pPr>
        <w:pStyle w:val="Textbody"/>
        <w:numPr>
          <w:ilvl w:val="0"/>
          <w:numId w:val="6"/>
        </w:numPr>
        <w:spacing w:after="0"/>
        <w:ind w:left="0" w:firstLine="709"/>
        <w:jc w:val="both"/>
        <w:textAlignment w:val="auto"/>
        <w:rPr>
          <w:color w:val="000000"/>
        </w:rPr>
      </w:pPr>
      <w:r>
        <w:rPr>
          <w:color w:val="000000"/>
        </w:rPr>
        <w:t>категорически запретите детям самостоятельное купание;</w:t>
      </w:r>
    </w:p>
    <w:p w:rsidR="000E747D" w:rsidRDefault="000E747D" w:rsidP="000E747D">
      <w:pPr>
        <w:pStyle w:val="Textbody"/>
        <w:numPr>
          <w:ilvl w:val="0"/>
          <w:numId w:val="6"/>
        </w:numPr>
        <w:spacing w:after="0"/>
        <w:ind w:left="0" w:firstLine="709"/>
        <w:jc w:val="both"/>
        <w:textAlignment w:val="auto"/>
        <w:rPr>
          <w:color w:val="000000"/>
        </w:rPr>
      </w:pPr>
      <w:r>
        <w:rPr>
          <w:color w:val="000000"/>
        </w:rPr>
        <w:t>не показывайте негативный пример, купаясь в местах, где купание запрещено;</w:t>
      </w:r>
    </w:p>
    <w:p w:rsidR="000E747D" w:rsidRDefault="000E747D" w:rsidP="000E747D">
      <w:pPr>
        <w:pStyle w:val="Textbody"/>
        <w:numPr>
          <w:ilvl w:val="0"/>
          <w:numId w:val="6"/>
        </w:numPr>
        <w:spacing w:after="0"/>
        <w:ind w:left="0" w:firstLine="709"/>
        <w:jc w:val="both"/>
        <w:textAlignment w:val="auto"/>
        <w:rPr>
          <w:color w:val="000000"/>
        </w:rPr>
      </w:pPr>
      <w:r>
        <w:rPr>
          <w:color w:val="000000"/>
        </w:rPr>
        <w:t>выучите с детьми наизусть телефоны экстренных служб спасения, куда дети смогут позвонить, если вас не рядом;</w:t>
      </w:r>
    </w:p>
    <w:p w:rsidR="000E747D" w:rsidRDefault="000E747D" w:rsidP="000E747D">
      <w:pPr>
        <w:pStyle w:val="Textbody"/>
        <w:numPr>
          <w:ilvl w:val="0"/>
          <w:numId w:val="6"/>
        </w:numPr>
        <w:spacing w:after="0"/>
        <w:ind w:left="0" w:firstLine="709"/>
        <w:jc w:val="both"/>
        <w:textAlignment w:val="auto"/>
        <w:rPr>
          <w:color w:val="000000"/>
        </w:rPr>
      </w:pPr>
      <w:r>
        <w:rPr>
          <w:color w:val="000000"/>
        </w:rPr>
        <w:t>объясните детям, что сотовый телефон, в первую очередь, предназначен для обеспечения связи с родителями и вызова экстренной помощи.</w:t>
      </w:r>
    </w:p>
    <w:p w:rsidR="000E747D" w:rsidRDefault="000E747D" w:rsidP="000E747D">
      <w:pPr>
        <w:pStyle w:val="Textbody"/>
        <w:spacing w:after="0"/>
        <w:ind w:firstLine="709"/>
        <w:jc w:val="both"/>
        <w:rPr>
          <w:b/>
          <w:bCs/>
          <w:color w:val="000000"/>
          <w:u w:val="single"/>
        </w:rPr>
      </w:pPr>
      <w:r>
        <w:rPr>
          <w:b/>
          <w:bCs/>
          <w:color w:val="000000"/>
          <w:u w:val="single"/>
        </w:rPr>
        <w:t>Безопасность детей на солнце</w:t>
      </w:r>
    </w:p>
    <w:p w:rsidR="000E747D" w:rsidRDefault="000E747D" w:rsidP="000E747D">
      <w:pPr>
        <w:pStyle w:val="Textbody"/>
        <w:numPr>
          <w:ilvl w:val="0"/>
          <w:numId w:val="6"/>
        </w:numPr>
        <w:spacing w:after="0"/>
        <w:ind w:left="0" w:firstLine="709"/>
        <w:jc w:val="both"/>
        <w:textAlignment w:val="auto"/>
      </w:pPr>
      <w:r>
        <w:rPr>
          <w:color w:val="000000"/>
        </w:rPr>
        <w:t>в солнечный день не выходите на улицу без головного убора. Ориентировочно с 10:00 до 16:00 часов самая большая активность солнца, поэтому в это время старайтесь, чтобы ребенок не находился долго под воздействием его прямых лучей;</w:t>
      </w:r>
    </w:p>
    <w:p w:rsidR="000E747D" w:rsidRDefault="000E747D" w:rsidP="000E747D">
      <w:pPr>
        <w:pStyle w:val="Textbody"/>
        <w:numPr>
          <w:ilvl w:val="0"/>
          <w:numId w:val="6"/>
        </w:numPr>
        <w:spacing w:after="0"/>
        <w:ind w:left="0" w:firstLine="709"/>
        <w:jc w:val="both"/>
        <w:textAlignment w:val="auto"/>
      </w:pPr>
      <w:r>
        <w:rPr>
          <w:color w:val="000000"/>
        </w:rPr>
        <w:t>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w:t>
      </w:r>
    </w:p>
    <w:p w:rsidR="000E747D" w:rsidRDefault="000E747D" w:rsidP="000E747D">
      <w:pPr>
        <w:pStyle w:val="Textbody"/>
        <w:numPr>
          <w:ilvl w:val="0"/>
          <w:numId w:val="6"/>
        </w:numPr>
        <w:spacing w:after="0"/>
        <w:ind w:left="0" w:firstLine="709"/>
        <w:jc w:val="both"/>
        <w:textAlignment w:val="auto"/>
      </w:pPr>
      <w:r>
        <w:rPr>
          <w:color w:val="000000"/>
        </w:rPr>
        <w:t>носите с собой воду и пейте, избегая сладкой воды, т.к. она вызывает еще большую жажду;</w:t>
      </w:r>
    </w:p>
    <w:p w:rsidR="000E747D" w:rsidRDefault="000E747D" w:rsidP="000E747D">
      <w:pPr>
        <w:pStyle w:val="Textbody"/>
        <w:numPr>
          <w:ilvl w:val="0"/>
          <w:numId w:val="6"/>
        </w:numPr>
        <w:spacing w:after="0"/>
        <w:ind w:left="0" w:firstLine="709"/>
        <w:jc w:val="both"/>
        <w:textAlignment w:val="auto"/>
      </w:pPr>
      <w:r>
        <w:rPr>
          <w:color w:val="000000"/>
        </w:rPr>
        <w:t>следите за ребенком, чтобы он не перегревался и не обгорел, при первых признаках покраснения коду уведите в тень;</w:t>
      </w:r>
    </w:p>
    <w:p w:rsidR="000E747D" w:rsidRDefault="000E747D" w:rsidP="000E747D">
      <w:pPr>
        <w:pStyle w:val="Textbody"/>
        <w:numPr>
          <w:ilvl w:val="0"/>
          <w:numId w:val="6"/>
        </w:numPr>
        <w:spacing w:after="0"/>
        <w:ind w:left="0" w:firstLine="709"/>
        <w:jc w:val="both"/>
        <w:textAlignment w:val="auto"/>
        <w:rPr>
          <w:color w:val="000000"/>
        </w:rPr>
      </w:pPr>
      <w:r>
        <w:rPr>
          <w:color w:val="000000"/>
        </w:rPr>
        <w:lastRenderedPageBreak/>
        <w:t>если долго находиться на солнце, может наступить тепловой удар. При этом наблюдается слабость, головная боль, тошнота, рвота, учащается пульс, расширяются зрачки, возможен обморок, повышается температура тела до 39-40 градусов. Необходимо удалить пострадавшего из зоны перегревания на открытое и хорошо проветриваемое место, смочить лицо холодной водой, освободить верхнюю одежду, срочно доставить в лечебное учреждение;</w:t>
      </w:r>
    </w:p>
    <w:p w:rsidR="000E747D" w:rsidRDefault="000E747D" w:rsidP="000E747D">
      <w:pPr>
        <w:pStyle w:val="Textbody"/>
        <w:numPr>
          <w:ilvl w:val="0"/>
          <w:numId w:val="6"/>
        </w:numPr>
        <w:spacing w:after="0"/>
        <w:ind w:left="0" w:firstLine="709"/>
        <w:jc w:val="both"/>
        <w:textAlignment w:val="auto"/>
        <w:rPr>
          <w:color w:val="000000"/>
        </w:rPr>
      </w:pPr>
      <w:r>
        <w:rPr>
          <w:color w:val="000000"/>
        </w:rPr>
        <w:t>старайтесь больше гулять в тенистых местах, используйте свободную хлопчатобумажную одежду.</w:t>
      </w:r>
    </w:p>
    <w:p w:rsidR="000E747D" w:rsidRDefault="000E747D" w:rsidP="000E747D">
      <w:pPr>
        <w:pStyle w:val="Textbody"/>
        <w:numPr>
          <w:ilvl w:val="0"/>
          <w:numId w:val="6"/>
        </w:numPr>
        <w:spacing w:after="0"/>
        <w:ind w:left="0" w:firstLine="709"/>
        <w:jc w:val="both"/>
        <w:textAlignment w:val="auto"/>
      </w:pPr>
      <w:r>
        <w:rPr>
          <w:color w:val="000000"/>
        </w:rPr>
        <w:t>всегда держите в аптечке средство от ожогов;</w:t>
      </w:r>
    </w:p>
    <w:p w:rsidR="000E747D" w:rsidRDefault="000E747D" w:rsidP="000E747D">
      <w:pPr>
        <w:pStyle w:val="Textbody"/>
        <w:numPr>
          <w:ilvl w:val="0"/>
          <w:numId w:val="6"/>
        </w:numPr>
        <w:spacing w:after="0"/>
        <w:ind w:left="0" w:firstLine="709"/>
        <w:jc w:val="both"/>
        <w:textAlignment w:val="auto"/>
        <w:rPr>
          <w:color w:val="000000"/>
          <w:sz w:val="23"/>
        </w:rPr>
      </w:pPr>
      <w:r>
        <w:t>е</w:t>
      </w:r>
      <w:r>
        <w:rPr>
          <w:color w:val="000000"/>
        </w:rPr>
        <w:t>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 зрению.</w:t>
      </w:r>
    </w:p>
    <w:p w:rsidR="000E747D" w:rsidRDefault="000E747D" w:rsidP="000E747D">
      <w:pPr>
        <w:pStyle w:val="Textbody"/>
        <w:spacing w:after="0"/>
        <w:ind w:firstLine="709"/>
        <w:jc w:val="both"/>
        <w:rPr>
          <w:b/>
          <w:color w:val="000000"/>
          <w:sz w:val="24"/>
        </w:rPr>
      </w:pPr>
      <w:r>
        <w:rPr>
          <w:b/>
          <w:color w:val="000000"/>
        </w:rPr>
        <w:t xml:space="preserve">Доведите до сведения Ваших детей подробную информацию </w:t>
      </w:r>
      <w:r>
        <w:rPr>
          <w:b/>
          <w:color w:val="000000"/>
          <w:u w:val="single"/>
        </w:rPr>
        <w:t>о личной безопасности</w:t>
      </w:r>
      <w:r>
        <w:rPr>
          <w:b/>
          <w:color w:val="000000"/>
        </w:rPr>
        <w:t>:</w:t>
      </w:r>
    </w:p>
    <w:p w:rsidR="000E747D" w:rsidRDefault="000E747D" w:rsidP="000E747D">
      <w:pPr>
        <w:pStyle w:val="Textbody"/>
        <w:numPr>
          <w:ilvl w:val="0"/>
          <w:numId w:val="7"/>
        </w:numPr>
        <w:spacing w:after="0"/>
        <w:ind w:left="0" w:firstLine="709"/>
        <w:jc w:val="both"/>
        <w:textAlignment w:val="auto"/>
        <w:rPr>
          <w:color w:val="000000"/>
        </w:rPr>
      </w:pPr>
      <w:r>
        <w:rPr>
          <w:color w:val="000000"/>
        </w:rPr>
        <w:t>быть осторожным при случайных знакомствах, не спешить давать номер своего телефона и адрес малознакомым людям, какими бы доброжелательными они ни казались;</w:t>
      </w:r>
    </w:p>
    <w:p w:rsidR="000E747D" w:rsidRDefault="000E747D" w:rsidP="000E747D">
      <w:pPr>
        <w:pStyle w:val="Textbody"/>
        <w:numPr>
          <w:ilvl w:val="0"/>
          <w:numId w:val="7"/>
        </w:numPr>
        <w:spacing w:after="0"/>
        <w:ind w:left="0" w:firstLine="709"/>
        <w:jc w:val="both"/>
        <w:textAlignment w:val="auto"/>
        <w:rPr>
          <w:color w:val="000000"/>
        </w:rPr>
      </w:pPr>
      <w:r>
        <w:rPr>
          <w:color w:val="000000"/>
        </w:rPr>
        <w:t>не гулять на улице до темноты, не уходить далеко от дома, а если это произойдет - дать знать родителям;</w:t>
      </w:r>
    </w:p>
    <w:p w:rsidR="000E747D" w:rsidRDefault="000E747D" w:rsidP="000E747D">
      <w:pPr>
        <w:pStyle w:val="Textbody"/>
        <w:numPr>
          <w:ilvl w:val="0"/>
          <w:numId w:val="7"/>
        </w:numPr>
        <w:spacing w:after="0"/>
        <w:ind w:left="0" w:firstLine="709"/>
        <w:jc w:val="both"/>
        <w:textAlignment w:val="auto"/>
        <w:rPr>
          <w:color w:val="000000"/>
        </w:rPr>
      </w:pPr>
      <w:r>
        <w:rPr>
          <w:color w:val="000000"/>
        </w:rPr>
        <w:t>обходить незнакомые компании и пьяных людей;</w:t>
      </w:r>
    </w:p>
    <w:p w:rsidR="000E747D" w:rsidRDefault="000E747D" w:rsidP="000E747D">
      <w:pPr>
        <w:pStyle w:val="Textbody"/>
        <w:numPr>
          <w:ilvl w:val="0"/>
          <w:numId w:val="7"/>
        </w:numPr>
        <w:spacing w:after="0"/>
        <w:ind w:left="0" w:firstLine="709"/>
        <w:jc w:val="both"/>
        <w:textAlignment w:val="auto"/>
        <w:rPr>
          <w:color w:val="000000"/>
        </w:rPr>
      </w:pPr>
      <w:r>
        <w:rPr>
          <w:color w:val="000000"/>
        </w:rPr>
        <w:t>избегать посещения безлюдных мест, оврагов, пустырей, подвалов, чердаков, заброшенных домов и помещений;</w:t>
      </w:r>
    </w:p>
    <w:p w:rsidR="000E747D" w:rsidRDefault="000E747D" w:rsidP="000E747D">
      <w:pPr>
        <w:pStyle w:val="Textbody"/>
        <w:numPr>
          <w:ilvl w:val="0"/>
          <w:numId w:val="7"/>
        </w:numPr>
        <w:spacing w:after="0"/>
        <w:ind w:left="0" w:firstLine="709"/>
        <w:jc w:val="both"/>
        <w:textAlignment w:val="auto"/>
        <w:rPr>
          <w:color w:val="000000"/>
        </w:rPr>
      </w:pPr>
      <w:r>
        <w:rPr>
          <w:color w:val="000000"/>
        </w:rPr>
        <w:t>не давать сотовый телефон в руки чужих людей;</w:t>
      </w:r>
    </w:p>
    <w:p w:rsidR="000E747D" w:rsidRDefault="000E747D" w:rsidP="000E747D">
      <w:pPr>
        <w:pStyle w:val="Textbody"/>
        <w:numPr>
          <w:ilvl w:val="0"/>
          <w:numId w:val="7"/>
        </w:numPr>
        <w:spacing w:after="0"/>
        <w:ind w:left="0" w:firstLine="709"/>
        <w:jc w:val="both"/>
        <w:textAlignment w:val="auto"/>
        <w:rPr>
          <w:color w:val="000000"/>
        </w:rPr>
      </w:pPr>
      <w:r>
        <w:rPr>
          <w:color w:val="000000"/>
        </w:rPr>
        <w:t>не соглашаться, если незнакомый человек приглашает ребенка к себе домой, чтобы послушать музыку, сфотографироваться, подарить что-то, посмотреть кино, животных или попросить пройти куда-либо, чтобы помочь что-нибудь сделать;</w:t>
      </w:r>
    </w:p>
    <w:p w:rsidR="000E747D" w:rsidRDefault="000E747D" w:rsidP="000E747D">
      <w:pPr>
        <w:pStyle w:val="Textbody"/>
        <w:numPr>
          <w:ilvl w:val="0"/>
          <w:numId w:val="7"/>
        </w:numPr>
        <w:spacing w:after="0"/>
        <w:ind w:left="0" w:firstLine="709"/>
        <w:jc w:val="both"/>
        <w:textAlignment w:val="auto"/>
        <w:rPr>
          <w:color w:val="000000"/>
        </w:rPr>
      </w:pPr>
      <w:r>
        <w:rPr>
          <w:color w:val="000000"/>
        </w:rPr>
        <w:t xml:space="preserve">не заходить в темные дворы; не играть на свалках, стройплощадках, пустырях и в заброшенных зданиях, рядом с железной </w:t>
      </w:r>
      <w:proofErr w:type="spellStart"/>
      <w:r>
        <w:rPr>
          <w:color w:val="000000"/>
        </w:rPr>
        <w:t>железной</w:t>
      </w:r>
      <w:proofErr w:type="spellEnd"/>
      <w:r>
        <w:rPr>
          <w:color w:val="000000"/>
        </w:rPr>
        <w:t xml:space="preserve"> и автомагистралью;</w:t>
      </w:r>
    </w:p>
    <w:p w:rsidR="000E747D" w:rsidRDefault="000E747D" w:rsidP="000E747D">
      <w:pPr>
        <w:pStyle w:val="Textbody"/>
        <w:numPr>
          <w:ilvl w:val="0"/>
          <w:numId w:val="7"/>
        </w:numPr>
        <w:spacing w:after="0"/>
        <w:ind w:left="0" w:firstLine="709"/>
        <w:jc w:val="both"/>
        <w:textAlignment w:val="auto"/>
        <w:rPr>
          <w:color w:val="000000"/>
        </w:rPr>
      </w:pPr>
      <w:r>
        <w:rPr>
          <w:color w:val="000000"/>
        </w:rPr>
        <w:t>не заходить на незнакомые сайты в Интернете, не отвечать на предложения от незнакомых людей в социальных сетях; если кто-то через пытается помочь назойливо искать дружбу, напрашивается в гости или приглашает встретиться, рассказать об этом родителям;</w:t>
      </w:r>
    </w:p>
    <w:p w:rsidR="000E747D" w:rsidRDefault="000E747D" w:rsidP="000E747D">
      <w:pPr>
        <w:pStyle w:val="Textbody"/>
        <w:numPr>
          <w:ilvl w:val="0"/>
          <w:numId w:val="7"/>
        </w:numPr>
        <w:spacing w:after="0"/>
        <w:ind w:left="0" w:firstLine="709"/>
        <w:jc w:val="both"/>
        <w:textAlignment w:val="auto"/>
        <w:rPr>
          <w:color w:val="000000"/>
        </w:rPr>
      </w:pPr>
      <w:r>
        <w:rPr>
          <w:color w:val="000000"/>
        </w:rPr>
        <w:t>не дразнить и не гладить беспризорных собак и других животных.</w:t>
      </w:r>
    </w:p>
    <w:p w:rsidR="000E747D" w:rsidRDefault="000E747D" w:rsidP="000E747D">
      <w:pPr>
        <w:pStyle w:val="Textbody"/>
        <w:spacing w:after="0"/>
        <w:ind w:firstLine="709"/>
        <w:jc w:val="both"/>
        <w:rPr>
          <w:b/>
          <w:bCs/>
          <w:color w:val="000000"/>
          <w:u w:val="single"/>
        </w:rPr>
      </w:pPr>
      <w:r>
        <w:rPr>
          <w:b/>
          <w:bCs/>
          <w:color w:val="000000"/>
          <w:u w:val="single"/>
        </w:rPr>
        <w:t>Будьте предельно внимательными на дороге и в общественном транспорте:</w:t>
      </w:r>
    </w:p>
    <w:p w:rsidR="000E747D" w:rsidRDefault="000E747D" w:rsidP="000E747D">
      <w:pPr>
        <w:pStyle w:val="Textbody"/>
        <w:numPr>
          <w:ilvl w:val="0"/>
          <w:numId w:val="8"/>
        </w:numPr>
        <w:spacing w:after="0"/>
        <w:ind w:left="0" w:firstLine="709"/>
        <w:jc w:val="both"/>
        <w:textAlignment w:val="auto"/>
        <w:rPr>
          <w:color w:val="000000"/>
        </w:rPr>
      </w:pPr>
      <w:r>
        <w:rPr>
          <w:color w:val="000000"/>
        </w:rPr>
        <w:t>ходить по улице следует спокойным шагом, придерживаясь правой стороны тротуара;</w:t>
      </w:r>
    </w:p>
    <w:p w:rsidR="000E747D" w:rsidRDefault="000E747D" w:rsidP="000E747D">
      <w:pPr>
        <w:pStyle w:val="Textbody"/>
        <w:numPr>
          <w:ilvl w:val="0"/>
          <w:numId w:val="8"/>
        </w:numPr>
        <w:spacing w:after="0"/>
        <w:ind w:left="0" w:firstLine="709"/>
        <w:jc w:val="both"/>
        <w:textAlignment w:val="auto"/>
        <w:rPr>
          <w:color w:val="000000"/>
        </w:rPr>
      </w:pPr>
      <w:r>
        <w:rPr>
          <w:color w:val="000000"/>
        </w:rPr>
        <w:t>переходить дорогу можно только по пешеходному тротуару на зеленый сигнал светофора, убедившись, что все автомобили остановились;</w:t>
      </w:r>
    </w:p>
    <w:p w:rsidR="000E747D" w:rsidRDefault="000E747D" w:rsidP="000E747D">
      <w:pPr>
        <w:pStyle w:val="Textbody"/>
        <w:numPr>
          <w:ilvl w:val="0"/>
          <w:numId w:val="8"/>
        </w:numPr>
        <w:spacing w:after="0"/>
        <w:ind w:left="0" w:firstLine="709"/>
        <w:jc w:val="both"/>
        <w:textAlignment w:val="auto"/>
        <w:rPr>
          <w:color w:val="000000"/>
        </w:rPr>
      </w:pPr>
      <w:r>
        <w:rPr>
          <w:color w:val="000000"/>
        </w:rPr>
        <w:t>проезжая часть предназначена только для транспортных средств;</w:t>
      </w:r>
    </w:p>
    <w:p w:rsidR="000E747D" w:rsidRDefault="000E747D" w:rsidP="000E747D">
      <w:pPr>
        <w:pStyle w:val="Textbody"/>
        <w:numPr>
          <w:ilvl w:val="0"/>
          <w:numId w:val="8"/>
        </w:numPr>
        <w:spacing w:after="0"/>
        <w:ind w:left="0" w:firstLine="709"/>
        <w:jc w:val="both"/>
        <w:textAlignment w:val="auto"/>
        <w:rPr>
          <w:color w:val="000000"/>
        </w:rPr>
      </w:pPr>
      <w:r>
        <w:rPr>
          <w:color w:val="000000"/>
        </w:rPr>
        <w:t>в общественном транспорте нельзя высовываться из окон, выставлять руки и какие-либо предметы;</w:t>
      </w:r>
    </w:p>
    <w:p w:rsidR="000E747D" w:rsidRDefault="000E747D" w:rsidP="000E747D">
      <w:pPr>
        <w:pStyle w:val="Textbody"/>
        <w:numPr>
          <w:ilvl w:val="0"/>
          <w:numId w:val="8"/>
        </w:numPr>
        <w:spacing w:after="0"/>
        <w:ind w:left="0" w:firstLine="709"/>
        <w:jc w:val="both"/>
        <w:textAlignment w:val="auto"/>
        <w:rPr>
          <w:color w:val="000000"/>
        </w:rPr>
      </w:pPr>
      <w:r>
        <w:rPr>
          <w:color w:val="000000"/>
        </w:rPr>
        <w:t xml:space="preserve">соблюдайте правила дорожного движения, чтобы не стать жертвой </w:t>
      </w:r>
      <w:r>
        <w:rPr>
          <w:color w:val="000000"/>
        </w:rPr>
        <w:lastRenderedPageBreak/>
        <w:t>или виновником дорожно-транспортного происшествия;</w:t>
      </w:r>
    </w:p>
    <w:p w:rsidR="000E747D" w:rsidRDefault="000E747D" w:rsidP="000E747D">
      <w:pPr>
        <w:pStyle w:val="Textbody"/>
        <w:numPr>
          <w:ilvl w:val="0"/>
          <w:numId w:val="8"/>
        </w:numPr>
        <w:spacing w:after="0"/>
        <w:ind w:left="0" w:firstLine="709"/>
        <w:jc w:val="both"/>
        <w:textAlignment w:val="auto"/>
        <w:rPr>
          <w:color w:val="000000"/>
        </w:rPr>
      </w:pPr>
      <w:r>
        <w:rPr>
          <w:color w:val="000000"/>
        </w:rPr>
        <w:t>запрещается ездить на автодорогах на велосипедах, мопедах, скутерах без соответствующего разрешения.</w:t>
      </w:r>
    </w:p>
    <w:p w:rsidR="000E747D" w:rsidRDefault="000E747D" w:rsidP="000E747D">
      <w:pPr>
        <w:pStyle w:val="Textbody"/>
        <w:spacing w:after="0"/>
        <w:ind w:firstLine="709"/>
        <w:jc w:val="both"/>
        <w:rPr>
          <w:color w:val="000000"/>
        </w:rPr>
      </w:pPr>
      <w:r>
        <w:rPr>
          <w:color w:val="000000"/>
        </w:rPr>
        <w:t>Помните! Детям, не достигшим 14 лет, запрещено управлять велосипедом на автомагистралях и приравненных к ним дорогам, а детям, не достигшим 16 лет, скутером (мопедом)</w:t>
      </w:r>
    </w:p>
    <w:p w:rsidR="000E747D" w:rsidRDefault="000E747D" w:rsidP="000E747D">
      <w:pPr>
        <w:pStyle w:val="Textbody"/>
        <w:spacing w:after="0"/>
        <w:ind w:firstLine="709"/>
        <w:jc w:val="both"/>
        <w:rPr>
          <w:color w:val="000000"/>
        </w:rPr>
      </w:pPr>
      <w:r>
        <w:rPr>
          <w:color w:val="000000"/>
        </w:rPr>
        <w:t>- использование ремней безопасности со специальным адаптером значительно снижает риски транспортных происшествий и тяжесть последствий дорожно-транспортных происшествий при перевозке в автомобилях детей в возрасте до 12 лет.</w:t>
      </w:r>
    </w:p>
    <w:p w:rsidR="000E747D" w:rsidRDefault="000E747D" w:rsidP="000E747D">
      <w:pPr>
        <w:pStyle w:val="Textbody"/>
        <w:spacing w:after="0"/>
        <w:ind w:firstLine="709"/>
        <w:jc w:val="both"/>
        <w:rPr>
          <w:color w:val="000000"/>
        </w:rPr>
      </w:pPr>
      <w:r>
        <w:rPr>
          <w:b/>
          <w:bCs/>
          <w:color w:val="000000"/>
          <w:u w:val="single"/>
        </w:rPr>
        <w:t xml:space="preserve">В целях предупреждения </w:t>
      </w:r>
      <w:proofErr w:type="spellStart"/>
      <w:r>
        <w:rPr>
          <w:b/>
          <w:bCs/>
          <w:color w:val="000000"/>
          <w:u w:val="single"/>
        </w:rPr>
        <w:t>травмирования</w:t>
      </w:r>
      <w:proofErr w:type="spellEnd"/>
      <w:r>
        <w:rPr>
          <w:b/>
          <w:bCs/>
          <w:color w:val="000000"/>
          <w:u w:val="single"/>
        </w:rPr>
        <w:t xml:space="preserve"> детей вблизи объектов железнодорожной инфраструктуры</w:t>
      </w:r>
      <w:r>
        <w:rPr>
          <w:color w:val="000000"/>
        </w:rPr>
        <w:t xml:space="preserve"> </w:t>
      </w:r>
      <w:r>
        <w:rPr>
          <w:b/>
          <w:bCs/>
          <w:color w:val="000000"/>
        </w:rPr>
        <w:t>необходимо объяснить детям что:</w:t>
      </w:r>
    </w:p>
    <w:p w:rsidR="000E747D" w:rsidRDefault="000E747D" w:rsidP="000E747D">
      <w:pPr>
        <w:pStyle w:val="Textbody"/>
        <w:numPr>
          <w:ilvl w:val="0"/>
          <w:numId w:val="9"/>
        </w:numPr>
        <w:spacing w:after="0"/>
        <w:ind w:left="0" w:firstLine="709"/>
        <w:jc w:val="both"/>
        <w:textAlignment w:val="auto"/>
        <w:rPr>
          <w:color w:val="000000"/>
        </w:rPr>
      </w:pPr>
      <w:r>
        <w:rPr>
          <w:color w:val="000000"/>
        </w:rPr>
        <w:t>запрещено переходить железнодорожные пути перед приближающимся поездом, необходимо ходить только в установленных местах по пешеходным переходам и мостам;</w:t>
      </w:r>
    </w:p>
    <w:p w:rsidR="000E747D" w:rsidRDefault="000E747D" w:rsidP="000E747D">
      <w:pPr>
        <w:pStyle w:val="Textbody"/>
        <w:numPr>
          <w:ilvl w:val="0"/>
          <w:numId w:val="9"/>
        </w:numPr>
        <w:spacing w:after="0"/>
        <w:ind w:left="0" w:firstLine="709"/>
        <w:jc w:val="both"/>
        <w:textAlignment w:val="auto"/>
        <w:rPr>
          <w:color w:val="000000"/>
        </w:rPr>
      </w:pPr>
      <w:r>
        <w:rPr>
          <w:color w:val="000000"/>
        </w:rPr>
        <w:t>не допускается детям играть вблизи железнодорожных путей, а также на мостах;</w:t>
      </w:r>
    </w:p>
    <w:p w:rsidR="000E747D" w:rsidRDefault="000E747D" w:rsidP="000E747D">
      <w:pPr>
        <w:pStyle w:val="Textbody"/>
        <w:numPr>
          <w:ilvl w:val="0"/>
          <w:numId w:val="9"/>
        </w:numPr>
        <w:spacing w:after="0"/>
        <w:ind w:left="0" w:firstLine="709"/>
        <w:jc w:val="both"/>
        <w:textAlignment w:val="auto"/>
        <w:rPr>
          <w:color w:val="000000"/>
        </w:rPr>
      </w:pPr>
      <w:r>
        <w:rPr>
          <w:color w:val="000000"/>
        </w:rPr>
        <w:t xml:space="preserve">категорически запрещено подниматься на вагоны и цистерны стоящих поездов, так как можно попасть в опасную зону воздействия высокого напряжения 27000 </w:t>
      </w:r>
      <w:proofErr w:type="gramStart"/>
      <w:r>
        <w:rPr>
          <w:color w:val="000000"/>
        </w:rPr>
        <w:t>В</w:t>
      </w:r>
      <w:proofErr w:type="gramEnd"/>
      <w:r>
        <w:rPr>
          <w:color w:val="000000"/>
        </w:rPr>
        <w:t xml:space="preserve"> от линий контактной сети;</w:t>
      </w:r>
    </w:p>
    <w:p w:rsidR="000E747D" w:rsidRDefault="000E747D" w:rsidP="000E747D">
      <w:pPr>
        <w:pStyle w:val="Textbody"/>
        <w:numPr>
          <w:ilvl w:val="0"/>
          <w:numId w:val="9"/>
        </w:numPr>
        <w:spacing w:after="0"/>
        <w:ind w:left="0" w:firstLine="709"/>
        <w:jc w:val="both"/>
        <w:textAlignment w:val="auto"/>
        <w:rPr>
          <w:color w:val="000000"/>
        </w:rPr>
      </w:pPr>
      <w:proofErr w:type="spellStart"/>
      <w:r>
        <w:rPr>
          <w:color w:val="000000"/>
        </w:rPr>
        <w:t>рименение</w:t>
      </w:r>
      <w:proofErr w:type="spellEnd"/>
      <w:r>
        <w:rPr>
          <w:color w:val="000000"/>
        </w:rPr>
        <w:t xml:space="preserve"> наушников и разговоры по мобильному телефону около железнодорожных путей не позволит своевременно услышать приближение поезда и может привести к </w:t>
      </w:r>
      <w:proofErr w:type="spellStart"/>
      <w:r>
        <w:rPr>
          <w:color w:val="000000"/>
        </w:rPr>
        <w:t>травмированию</w:t>
      </w:r>
      <w:proofErr w:type="spellEnd"/>
      <w:r>
        <w:rPr>
          <w:color w:val="000000"/>
        </w:rPr>
        <w:t xml:space="preserve"> и гибели.</w:t>
      </w:r>
    </w:p>
    <w:p w:rsidR="000E747D" w:rsidRDefault="000E747D" w:rsidP="000E747D">
      <w:pPr>
        <w:pStyle w:val="Textbody"/>
        <w:spacing w:after="0"/>
        <w:ind w:firstLine="709"/>
        <w:jc w:val="both"/>
        <w:rPr>
          <w:b/>
          <w:bCs/>
          <w:color w:val="000000"/>
          <w:u w:val="single"/>
        </w:rPr>
      </w:pPr>
      <w:r>
        <w:rPr>
          <w:b/>
          <w:bCs/>
          <w:color w:val="000000"/>
          <w:u w:val="single"/>
        </w:rPr>
        <w:t>Внимание! Опасные насекомые!</w:t>
      </w:r>
    </w:p>
    <w:p w:rsidR="000E747D" w:rsidRDefault="000E747D" w:rsidP="000E747D">
      <w:pPr>
        <w:pStyle w:val="Textbody"/>
        <w:numPr>
          <w:ilvl w:val="0"/>
          <w:numId w:val="10"/>
        </w:numPr>
        <w:spacing w:after="0"/>
        <w:ind w:left="0" w:firstLine="709"/>
        <w:jc w:val="both"/>
        <w:textAlignment w:val="auto"/>
      </w:pPr>
      <w:r>
        <w:rPr>
          <w:color w:val="000000"/>
        </w:rPr>
        <w:t>от укусов клещей поможет защититься одежда, закрывающая ноги и руки. Применяйте специальные средства по отпугиванию насекомых;</w:t>
      </w:r>
    </w:p>
    <w:p w:rsidR="000E747D" w:rsidRDefault="000E747D" w:rsidP="000E747D">
      <w:pPr>
        <w:pStyle w:val="Textbody"/>
        <w:numPr>
          <w:ilvl w:val="0"/>
          <w:numId w:val="10"/>
        </w:numPr>
        <w:spacing w:after="0"/>
        <w:ind w:left="0" w:firstLine="709"/>
        <w:jc w:val="both"/>
        <w:textAlignment w:val="auto"/>
        <w:rPr>
          <w:color w:val="000000"/>
        </w:rPr>
      </w:pPr>
      <w:r>
        <w:rPr>
          <w:color w:val="000000"/>
        </w:rPr>
        <w:t>избегайте контакта с осами, пчелами, шмелями и шершнями, их укусы болезненны и могут вызвать аллергическую реакцию вплоть до анафилактического шока. Держите в аптечке всегда антигистаминное средство и средство для лечения укусов насекомых.</w:t>
      </w:r>
    </w:p>
    <w:p w:rsidR="000E747D" w:rsidRDefault="000E747D" w:rsidP="000E747D">
      <w:pPr>
        <w:pStyle w:val="Textbody"/>
        <w:spacing w:after="0"/>
        <w:ind w:firstLine="709"/>
        <w:jc w:val="both"/>
        <w:rPr>
          <w:b/>
          <w:bCs/>
          <w:color w:val="000000"/>
          <w:u w:val="single"/>
        </w:rPr>
      </w:pPr>
      <w:r>
        <w:rPr>
          <w:b/>
          <w:bCs/>
          <w:color w:val="000000"/>
          <w:u w:val="single"/>
        </w:rPr>
        <w:t>Будьте предельно осторожны в походе, в лесу и на даче</w:t>
      </w:r>
    </w:p>
    <w:p w:rsidR="000E747D" w:rsidRDefault="000E747D" w:rsidP="000E747D">
      <w:pPr>
        <w:pStyle w:val="Textbody"/>
        <w:spacing w:after="0"/>
        <w:ind w:firstLine="709"/>
        <w:jc w:val="both"/>
        <w:rPr>
          <w:color w:val="000000"/>
        </w:rPr>
      </w:pPr>
      <w:r>
        <w:rPr>
          <w:color w:val="000000"/>
        </w:rPr>
        <w:t>Обратите внимание детей на наиболее распространенные случаи пожаров из-за неосторожного обращения с огнем:</w:t>
      </w:r>
    </w:p>
    <w:p w:rsidR="000E747D" w:rsidRDefault="000E747D" w:rsidP="000E747D">
      <w:pPr>
        <w:pStyle w:val="Textbody"/>
        <w:numPr>
          <w:ilvl w:val="0"/>
          <w:numId w:val="11"/>
        </w:numPr>
        <w:spacing w:after="0"/>
        <w:ind w:left="0" w:firstLine="709"/>
        <w:jc w:val="both"/>
        <w:textAlignment w:val="auto"/>
        <w:rPr>
          <w:color w:val="000000"/>
        </w:rPr>
      </w:pPr>
      <w:r>
        <w:rPr>
          <w:color w:val="000000"/>
        </w:rPr>
        <w:t>детская шалость с огнем;</w:t>
      </w:r>
    </w:p>
    <w:p w:rsidR="000E747D" w:rsidRDefault="000E747D" w:rsidP="000E747D">
      <w:pPr>
        <w:pStyle w:val="Textbody"/>
        <w:numPr>
          <w:ilvl w:val="0"/>
          <w:numId w:val="11"/>
        </w:numPr>
        <w:spacing w:after="0"/>
        <w:ind w:left="0" w:firstLine="709"/>
        <w:jc w:val="both"/>
        <w:textAlignment w:val="auto"/>
        <w:rPr>
          <w:color w:val="000000"/>
        </w:rPr>
      </w:pPr>
      <w:r>
        <w:rPr>
          <w:color w:val="000000"/>
        </w:rPr>
        <w:t>непотушенные угли, шлак, зола, костры;</w:t>
      </w:r>
    </w:p>
    <w:p w:rsidR="000E747D" w:rsidRDefault="000E747D" w:rsidP="000E747D">
      <w:pPr>
        <w:pStyle w:val="Textbody"/>
        <w:numPr>
          <w:ilvl w:val="0"/>
          <w:numId w:val="11"/>
        </w:numPr>
        <w:spacing w:after="0"/>
        <w:ind w:left="0" w:firstLine="709"/>
        <w:jc w:val="both"/>
        <w:textAlignment w:val="auto"/>
        <w:rPr>
          <w:color w:val="000000"/>
        </w:rPr>
      </w:pPr>
      <w:r>
        <w:rPr>
          <w:color w:val="000000"/>
        </w:rPr>
        <w:t>непотушенные окурки, спички;</w:t>
      </w:r>
    </w:p>
    <w:p w:rsidR="000E747D" w:rsidRDefault="000E747D" w:rsidP="000E747D">
      <w:pPr>
        <w:pStyle w:val="Textbody"/>
        <w:numPr>
          <w:ilvl w:val="0"/>
          <w:numId w:val="11"/>
        </w:numPr>
        <w:spacing w:after="0"/>
        <w:ind w:left="0" w:firstLine="709"/>
        <w:jc w:val="both"/>
        <w:textAlignment w:val="auto"/>
        <w:rPr>
          <w:color w:val="000000"/>
        </w:rPr>
      </w:pPr>
      <w:r>
        <w:rPr>
          <w:color w:val="000000"/>
        </w:rPr>
        <w:t>сжигание мусора владельцами дач и садовых участков на опушках леса;</w:t>
      </w:r>
    </w:p>
    <w:p w:rsidR="000E747D" w:rsidRDefault="000E747D" w:rsidP="000E747D">
      <w:pPr>
        <w:pStyle w:val="Textbody"/>
        <w:numPr>
          <w:ilvl w:val="0"/>
          <w:numId w:val="11"/>
        </w:numPr>
        <w:spacing w:after="0"/>
        <w:ind w:left="0" w:firstLine="709"/>
        <w:jc w:val="both"/>
        <w:textAlignment w:val="auto"/>
        <w:rPr>
          <w:color w:val="000000"/>
        </w:rPr>
      </w:pPr>
      <w:r>
        <w:rPr>
          <w:color w:val="000000"/>
        </w:rPr>
        <w:t>поджог травы, короткое замыкание, эксплуатация электротехнических устройств, бытовых приборов, печей.</w:t>
      </w:r>
    </w:p>
    <w:p w:rsidR="000E747D" w:rsidRDefault="000E747D" w:rsidP="000E747D">
      <w:pPr>
        <w:pStyle w:val="Textbody"/>
        <w:spacing w:after="0"/>
        <w:ind w:firstLine="709"/>
        <w:jc w:val="both"/>
        <w:rPr>
          <w:b/>
          <w:bCs/>
          <w:color w:val="000000"/>
          <w:u w:val="single"/>
        </w:rPr>
      </w:pPr>
      <w:r>
        <w:rPr>
          <w:b/>
          <w:bCs/>
          <w:color w:val="000000"/>
          <w:u w:val="single"/>
        </w:rPr>
        <w:t>Остерегаемся травм!</w:t>
      </w:r>
    </w:p>
    <w:p w:rsidR="000E747D" w:rsidRDefault="000E747D" w:rsidP="000E747D">
      <w:pPr>
        <w:pStyle w:val="Textbody"/>
        <w:numPr>
          <w:ilvl w:val="0"/>
          <w:numId w:val="12"/>
        </w:numPr>
        <w:spacing w:after="0"/>
        <w:ind w:left="0" w:firstLine="709"/>
        <w:jc w:val="both"/>
        <w:textAlignment w:val="auto"/>
      </w:pPr>
      <w:r>
        <w:rPr>
          <w:color w:val="000000"/>
        </w:rPr>
        <w:t xml:space="preserve">при занятии активными видами спорта: езда на </w:t>
      </w:r>
      <w:proofErr w:type="spellStart"/>
      <w:r>
        <w:rPr>
          <w:color w:val="000000"/>
        </w:rPr>
        <w:t>скейте</w:t>
      </w:r>
      <w:proofErr w:type="spellEnd"/>
      <w:r>
        <w:rPr>
          <w:color w:val="000000"/>
        </w:rPr>
        <w:t>, роликах, велосипеде – обеспечьте ребенку надежную защиту уязвимых мест. Для этого надо использовать шлем, наколенники, налокотники, защиту ладоней и др.;</w:t>
      </w:r>
    </w:p>
    <w:p w:rsidR="000E747D" w:rsidRDefault="000E747D" w:rsidP="000E747D">
      <w:pPr>
        <w:pStyle w:val="Textbody"/>
        <w:numPr>
          <w:ilvl w:val="0"/>
          <w:numId w:val="12"/>
        </w:numPr>
        <w:spacing w:after="0"/>
        <w:ind w:left="0" w:firstLine="709"/>
        <w:jc w:val="both"/>
        <w:textAlignment w:val="auto"/>
        <w:rPr>
          <w:color w:val="000000"/>
        </w:rPr>
      </w:pPr>
      <w:r>
        <w:rPr>
          <w:color w:val="000000"/>
        </w:rPr>
        <w:t xml:space="preserve">при езде на роликах обращайте внимание на то, чтобы они надежно </w:t>
      </w:r>
      <w:r>
        <w:rPr>
          <w:color w:val="000000"/>
        </w:rPr>
        <w:lastRenderedPageBreak/>
        <w:t>фиксировали лодыжку, которую ребенок может вывихнуть. Обучите сами ребенка технике правильного падения в критической ситуации или обратитесь к инструктору;</w:t>
      </w:r>
    </w:p>
    <w:p w:rsidR="000E747D" w:rsidRDefault="000E747D" w:rsidP="000E747D">
      <w:pPr>
        <w:pStyle w:val="Textbody"/>
        <w:numPr>
          <w:ilvl w:val="0"/>
          <w:numId w:val="12"/>
        </w:numPr>
        <w:spacing w:after="0"/>
        <w:ind w:left="0" w:firstLine="709"/>
        <w:jc w:val="both"/>
        <w:textAlignment w:val="auto"/>
        <w:rPr>
          <w:color w:val="000000"/>
        </w:rPr>
      </w:pPr>
      <w:r>
        <w:rPr>
          <w:color w:val="000000"/>
        </w:rPr>
        <w:t>при использовании любого спортивного инвентаря следите, чтобы он был исправен и соответствовал возрасту ребенка;</w:t>
      </w:r>
    </w:p>
    <w:p w:rsidR="000E747D" w:rsidRDefault="000E747D" w:rsidP="000E747D">
      <w:pPr>
        <w:pStyle w:val="Textbody"/>
        <w:numPr>
          <w:ilvl w:val="0"/>
          <w:numId w:val="12"/>
        </w:numPr>
        <w:spacing w:after="0"/>
        <w:ind w:left="0" w:firstLine="709"/>
        <w:jc w:val="both"/>
        <w:textAlignment w:val="auto"/>
        <w:rPr>
          <w:color w:val="000000"/>
        </w:rPr>
      </w:pPr>
      <w:r>
        <w:rPr>
          <w:color w:val="000000"/>
        </w:rPr>
        <w:t xml:space="preserve">на глаз обнаружить у ребенка перелом </w:t>
      </w:r>
      <w:proofErr w:type="gramStart"/>
      <w:r>
        <w:rPr>
          <w:color w:val="000000"/>
        </w:rPr>
        <w:t>не так то</w:t>
      </w:r>
      <w:proofErr w:type="gramEnd"/>
      <w:r>
        <w:rPr>
          <w:color w:val="000000"/>
        </w:rPr>
        <w:t xml:space="preserve"> и просто даже специалисту, поэтому если ребенок достаточно сильно травмировался, то лучше как можно быстрее показать его травматологу;</w:t>
      </w:r>
    </w:p>
    <w:p w:rsidR="000E747D" w:rsidRDefault="000E747D" w:rsidP="000E747D">
      <w:pPr>
        <w:pStyle w:val="Textbody"/>
        <w:numPr>
          <w:ilvl w:val="0"/>
          <w:numId w:val="12"/>
        </w:numPr>
        <w:spacing w:after="0"/>
        <w:ind w:left="0" w:firstLine="709"/>
        <w:jc w:val="both"/>
        <w:textAlignment w:val="auto"/>
        <w:rPr>
          <w:color w:val="000000"/>
        </w:rPr>
      </w:pPr>
      <w:r>
        <w:rPr>
          <w:color w:val="000000"/>
        </w:rPr>
        <w:t>синяки, царапины и ссадины сопровождают летом многих детей.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w:t>
      </w:r>
    </w:p>
    <w:p w:rsidR="000E747D" w:rsidRDefault="000E747D" w:rsidP="000E747D">
      <w:pPr>
        <w:pStyle w:val="Textbody"/>
        <w:spacing w:after="0"/>
        <w:ind w:firstLine="709"/>
        <w:jc w:val="both"/>
        <w:rPr>
          <w:b/>
          <w:color w:val="000000"/>
          <w:u w:val="single"/>
        </w:rPr>
      </w:pPr>
      <w:r>
        <w:rPr>
          <w:b/>
          <w:color w:val="000000"/>
          <w:u w:val="single"/>
        </w:rPr>
        <w:t>Напоминайте детям об электробезопасности!</w:t>
      </w:r>
    </w:p>
    <w:p w:rsidR="000E747D" w:rsidRDefault="000E747D" w:rsidP="000E747D">
      <w:pPr>
        <w:pStyle w:val="Textbody"/>
        <w:spacing w:after="0"/>
        <w:ind w:firstLine="709"/>
        <w:jc w:val="both"/>
        <w:rPr>
          <w:color w:val="000000"/>
        </w:rPr>
      </w:pPr>
      <w:r>
        <w:rPr>
          <w:color w:val="000000"/>
        </w:rPr>
        <w:t xml:space="preserve">Главная причина </w:t>
      </w:r>
      <w:proofErr w:type="spellStart"/>
      <w:r>
        <w:rPr>
          <w:color w:val="000000"/>
        </w:rPr>
        <w:t>электротравматизма</w:t>
      </w:r>
      <w:proofErr w:type="spellEnd"/>
      <w:r>
        <w:rPr>
          <w:color w:val="000000"/>
        </w:rPr>
        <w:t xml:space="preserve"> детей - это банальное незнание основных правил обращения с электрическим током. Смертельно опасно прикасаться к любому провисшему или оборванному проводу, подходить ближе, чем на 8-10 метров к лежащим на земле оборванным проводам воздушных линий электропередач. </w:t>
      </w:r>
      <w:r>
        <w:rPr>
          <w:b/>
          <w:color w:val="000000"/>
        </w:rPr>
        <w:t>Запрещается разводить костры под проводами линий электропередач</w:t>
      </w:r>
      <w:r>
        <w:rPr>
          <w:color w:val="000000"/>
        </w:rPr>
        <w:t>, проникать в технические подвалы жилых домов, где находятся провода и коммуникации. Ни в коем случае не стоит запускать «воздушные змеев» вблизи воздушных линий, электропередач, играть в спортивные игры, забрасывать удочки, магнитную ленту, проволоку и т.д.</w:t>
      </w:r>
    </w:p>
    <w:p w:rsidR="000E747D" w:rsidRDefault="000E747D" w:rsidP="000E747D">
      <w:pPr>
        <w:pStyle w:val="Textbody"/>
        <w:spacing w:after="0"/>
        <w:ind w:firstLine="709"/>
        <w:jc w:val="both"/>
        <w:rPr>
          <w:b/>
          <w:color w:val="000000"/>
        </w:rPr>
      </w:pPr>
      <w:r>
        <w:rPr>
          <w:b/>
          <w:color w:val="000000"/>
        </w:rPr>
        <w:t>Крайне, даже смертельно опасно:</w:t>
      </w:r>
    </w:p>
    <w:p w:rsidR="000E747D" w:rsidRDefault="000E747D" w:rsidP="000E747D">
      <w:pPr>
        <w:pStyle w:val="Textbody"/>
        <w:numPr>
          <w:ilvl w:val="0"/>
          <w:numId w:val="13"/>
        </w:numPr>
        <w:spacing w:after="0"/>
        <w:ind w:left="0" w:firstLine="709"/>
        <w:jc w:val="both"/>
        <w:textAlignment w:val="auto"/>
        <w:rPr>
          <w:color w:val="000000"/>
        </w:rPr>
      </w:pPr>
      <w:r>
        <w:rPr>
          <w:color w:val="000000"/>
        </w:rPr>
        <w:t xml:space="preserve">делать </w:t>
      </w:r>
      <w:proofErr w:type="spellStart"/>
      <w:r>
        <w:rPr>
          <w:color w:val="000000"/>
        </w:rPr>
        <w:t>набросы</w:t>
      </w:r>
      <w:proofErr w:type="spellEnd"/>
      <w:r>
        <w:rPr>
          <w:color w:val="000000"/>
        </w:rPr>
        <w:t xml:space="preserve"> на провода;</w:t>
      </w:r>
    </w:p>
    <w:p w:rsidR="000E747D" w:rsidRDefault="000E747D" w:rsidP="000E747D">
      <w:pPr>
        <w:pStyle w:val="Textbody"/>
        <w:numPr>
          <w:ilvl w:val="0"/>
          <w:numId w:val="13"/>
        </w:numPr>
        <w:spacing w:after="0"/>
        <w:ind w:left="0" w:firstLine="709"/>
        <w:jc w:val="both"/>
        <w:textAlignment w:val="auto"/>
        <w:rPr>
          <w:color w:val="000000"/>
        </w:rPr>
      </w:pPr>
      <w:r>
        <w:rPr>
          <w:color w:val="000000"/>
        </w:rPr>
        <w:t>влезать на опоры линий электропередач;</w:t>
      </w:r>
    </w:p>
    <w:p w:rsidR="000E747D" w:rsidRDefault="000E747D" w:rsidP="000E747D">
      <w:pPr>
        <w:pStyle w:val="Textbody"/>
        <w:numPr>
          <w:ilvl w:val="0"/>
          <w:numId w:val="13"/>
        </w:numPr>
        <w:spacing w:after="0"/>
        <w:ind w:left="0" w:firstLine="709"/>
        <w:jc w:val="both"/>
        <w:textAlignment w:val="auto"/>
        <w:rPr>
          <w:color w:val="000000"/>
        </w:rPr>
      </w:pPr>
      <w:r>
        <w:rPr>
          <w:color w:val="000000"/>
        </w:rPr>
        <w:t>подходить и брать в руки оборванные провода;</w:t>
      </w:r>
    </w:p>
    <w:p w:rsidR="000E747D" w:rsidRDefault="000E747D" w:rsidP="000E747D">
      <w:pPr>
        <w:pStyle w:val="Textbody"/>
        <w:numPr>
          <w:ilvl w:val="0"/>
          <w:numId w:val="13"/>
        </w:numPr>
        <w:spacing w:after="0"/>
        <w:ind w:left="0" w:firstLine="709"/>
        <w:jc w:val="both"/>
        <w:textAlignment w:val="auto"/>
        <w:rPr>
          <w:color w:val="000000"/>
        </w:rPr>
      </w:pPr>
      <w:r>
        <w:rPr>
          <w:color w:val="000000"/>
        </w:rPr>
        <w:t xml:space="preserve">открывать лестничные </w:t>
      </w:r>
      <w:proofErr w:type="spellStart"/>
      <w:r>
        <w:rPr>
          <w:color w:val="000000"/>
        </w:rPr>
        <w:t>электрощитки</w:t>
      </w:r>
      <w:proofErr w:type="spellEnd"/>
      <w:r>
        <w:rPr>
          <w:color w:val="000000"/>
        </w:rPr>
        <w:t xml:space="preserve"> и вводные силовые щиты в здания.</w:t>
      </w:r>
    </w:p>
    <w:p w:rsidR="000E747D" w:rsidRDefault="000E747D" w:rsidP="000E747D">
      <w:pPr>
        <w:pStyle w:val="Textbody"/>
        <w:spacing w:after="0"/>
        <w:ind w:firstLine="709"/>
        <w:jc w:val="both"/>
        <w:rPr>
          <w:color w:val="000000"/>
        </w:rPr>
      </w:pPr>
      <w:r>
        <w:rPr>
          <w:color w:val="000000"/>
        </w:rPr>
        <w:t>Как правило, на электроустановках нанесены предупредительные специальные знаки или укреплены соответствующие плакаты. Все эти плакаты предупреждают человека об опасности удара электрическим током.</w:t>
      </w:r>
    </w:p>
    <w:p w:rsidR="000E747D" w:rsidRDefault="000E747D" w:rsidP="000E747D">
      <w:pPr>
        <w:pStyle w:val="Textbody"/>
        <w:spacing w:after="0"/>
        <w:ind w:firstLine="709"/>
        <w:jc w:val="both"/>
        <w:rPr>
          <w:b/>
          <w:bCs/>
          <w:color w:val="000000"/>
          <w:u w:val="single"/>
        </w:rPr>
      </w:pPr>
      <w:r>
        <w:rPr>
          <w:b/>
          <w:bCs/>
          <w:color w:val="000000"/>
          <w:u w:val="single"/>
        </w:rPr>
        <w:t>Сделаем выводы о том, что необходимо делать взрослым по отношению к детям:</w:t>
      </w:r>
    </w:p>
    <w:p w:rsidR="000E747D" w:rsidRDefault="000E747D" w:rsidP="000E747D">
      <w:pPr>
        <w:pStyle w:val="Textbody"/>
        <w:spacing w:after="0"/>
        <w:ind w:firstLine="709"/>
        <w:jc w:val="both"/>
        <w:rPr>
          <w:color w:val="000000"/>
        </w:rPr>
      </w:pPr>
      <w:r>
        <w:rPr>
          <w:color w:val="000000"/>
        </w:rPr>
        <w:t xml:space="preserve">1. Со стороны родителей и педагогов дать детям знания об общепринятых нормах безопасного поведения в каникулярное и свободное </w:t>
      </w:r>
      <w:proofErr w:type="gramStart"/>
      <w:r>
        <w:rPr>
          <w:color w:val="000000"/>
        </w:rPr>
        <w:t>время .</w:t>
      </w:r>
      <w:proofErr w:type="gramEnd"/>
    </w:p>
    <w:p w:rsidR="000E747D" w:rsidRDefault="000E747D" w:rsidP="000E747D">
      <w:pPr>
        <w:pStyle w:val="Textbody"/>
        <w:spacing w:after="0"/>
        <w:ind w:firstLine="709"/>
        <w:jc w:val="both"/>
        <w:rPr>
          <w:color w:val="000000"/>
        </w:rPr>
      </w:pPr>
      <w:r>
        <w:rPr>
          <w:color w:val="000000"/>
        </w:rPr>
        <w:t>2. Научить детей адекватно действовать в любой обстановке, осознанно воспринимая ситуацию. Помочь школьникам в овладении основными правилами поведения дома, на улице, в транспорте, в парке, на природе, у водоемов.</w:t>
      </w:r>
    </w:p>
    <w:p w:rsidR="000E747D" w:rsidRDefault="000E747D" w:rsidP="000E747D">
      <w:pPr>
        <w:pStyle w:val="Textbody"/>
        <w:spacing w:after="0"/>
        <w:ind w:firstLine="709"/>
        <w:jc w:val="both"/>
        <w:rPr>
          <w:color w:val="000000"/>
        </w:rPr>
      </w:pPr>
      <w:r>
        <w:rPr>
          <w:color w:val="000000"/>
        </w:rPr>
        <w:t>3. Развивать у детей самостоятельность и ответственность за свои поступки.</w:t>
      </w:r>
    </w:p>
    <w:p w:rsidR="000E747D" w:rsidRPr="00F66911" w:rsidRDefault="000E747D" w:rsidP="00F66911">
      <w:pPr>
        <w:pStyle w:val="Textbody"/>
        <w:numPr>
          <w:ilvl w:val="2"/>
          <w:numId w:val="14"/>
        </w:numPr>
        <w:spacing w:after="0"/>
        <w:ind w:left="0" w:firstLine="709"/>
        <w:jc w:val="both"/>
        <w:textAlignment w:val="auto"/>
        <w:rPr>
          <w:color w:val="000000"/>
        </w:rPr>
      </w:pPr>
      <w:r>
        <w:rPr>
          <w:b/>
          <w:color w:val="000000"/>
        </w:rPr>
        <w:t>Собственным примерным поведением демонстрировать детям как выходить из любых, даже самых сложных ситуаций</w:t>
      </w:r>
      <w:r w:rsidR="00F66911">
        <w:rPr>
          <w:color w:val="000000"/>
        </w:rPr>
        <w:t>.</w:t>
      </w:r>
    </w:p>
    <w:p w:rsidR="000E747D" w:rsidRDefault="000E747D" w:rsidP="00F66911">
      <w:pPr>
        <w:pStyle w:val="TableContents"/>
        <w:jc w:val="right"/>
        <w:rPr>
          <w:color w:val="000000"/>
          <w:sz w:val="24"/>
        </w:rPr>
      </w:pPr>
      <w:r>
        <w:rPr>
          <w:color w:val="000000"/>
          <w:sz w:val="24"/>
        </w:rPr>
        <w:lastRenderedPageBreak/>
        <w:t xml:space="preserve">Приложение № 2к приказу </w:t>
      </w:r>
      <w:r w:rsidR="00F66911">
        <w:rPr>
          <w:color w:val="000000"/>
          <w:sz w:val="24"/>
        </w:rPr>
        <w:t>от 16.05.2025 №57</w:t>
      </w:r>
    </w:p>
    <w:p w:rsidR="000E747D" w:rsidRDefault="000E747D" w:rsidP="00F66911">
      <w:pPr>
        <w:pStyle w:val="Textbody"/>
        <w:spacing w:after="0"/>
        <w:jc w:val="both"/>
        <w:rPr>
          <w:b/>
          <w:color w:val="000000"/>
        </w:rPr>
      </w:pPr>
    </w:p>
    <w:p w:rsidR="000E747D" w:rsidRDefault="000E747D" w:rsidP="000E747D">
      <w:pPr>
        <w:pStyle w:val="Textbody"/>
        <w:spacing w:after="0"/>
        <w:ind w:firstLine="709"/>
        <w:jc w:val="center"/>
        <w:rPr>
          <w:b/>
          <w:color w:val="000000"/>
        </w:rPr>
      </w:pPr>
      <w:r>
        <w:rPr>
          <w:b/>
          <w:color w:val="000000"/>
        </w:rPr>
        <w:t>Памятка о правовой ответственности родителей</w:t>
      </w:r>
    </w:p>
    <w:p w:rsidR="000E747D" w:rsidRDefault="000E747D" w:rsidP="00F66911">
      <w:pPr>
        <w:pStyle w:val="Textbody"/>
        <w:spacing w:after="0"/>
        <w:jc w:val="both"/>
        <w:rPr>
          <w:color w:val="000000"/>
        </w:rPr>
      </w:pPr>
    </w:p>
    <w:p w:rsidR="000E747D" w:rsidRDefault="000E747D" w:rsidP="000E747D">
      <w:pPr>
        <w:pStyle w:val="Textbody"/>
        <w:spacing w:after="0"/>
        <w:ind w:firstLine="709"/>
        <w:jc w:val="both"/>
        <w:rPr>
          <w:color w:val="000000"/>
        </w:rPr>
      </w:pPr>
      <w:r>
        <w:rPr>
          <w:color w:val="000000"/>
        </w:rPr>
        <w:t>Неисполнением обязанностей по воспитанию несовершеннолетнего является отсутствие должного внимания к развитию, поведению ребенка, безразличное отношение к его здоровью, безопасности, учебе, организации досуга и т.п., а также когда поощряется совершение подростком антиобщественных поступков, прививаются взгляды, пропагандирующие жестокость, неуважение к закону, создаются условия, угрожающие жизни и здоровью несовершеннолетнего.</w:t>
      </w:r>
    </w:p>
    <w:p w:rsidR="000E747D" w:rsidRDefault="000E747D" w:rsidP="000E747D">
      <w:pPr>
        <w:pStyle w:val="Textbody"/>
        <w:spacing w:after="0"/>
        <w:ind w:firstLine="709"/>
        <w:jc w:val="both"/>
        <w:rPr>
          <w:color w:val="000000"/>
        </w:rPr>
      </w:pPr>
      <w:r>
        <w:rPr>
          <w:color w:val="000000"/>
        </w:rPr>
        <w:t>В соответствии со ст. 63 Семейного кодекса Российской Федерации родители имеют право и обязаны воспитывать своих детей. Родители несут ответственность за воспитание и развитие своих детей. Они обязаны заботиться об их здоровье, физическом, психическом, духовном и нравственном развитии; обеспечить им получение основного общего образования, а также защищать права и интересы своих детей.</w:t>
      </w:r>
    </w:p>
    <w:p w:rsidR="000E747D" w:rsidRDefault="000E747D" w:rsidP="000E747D">
      <w:pPr>
        <w:pStyle w:val="Textbody"/>
        <w:spacing w:after="0"/>
        <w:ind w:firstLine="709"/>
        <w:jc w:val="both"/>
        <w:rPr>
          <w:color w:val="000000"/>
        </w:rPr>
      </w:pPr>
      <w:r>
        <w:rPr>
          <w:color w:val="000000"/>
        </w:rPr>
        <w:t>Обязанности по воспитанию детей родители несут до совершеннолетия ребенка.</w:t>
      </w:r>
    </w:p>
    <w:p w:rsidR="000E747D" w:rsidRDefault="000E747D" w:rsidP="000E747D">
      <w:pPr>
        <w:pStyle w:val="Textbody"/>
        <w:spacing w:after="0"/>
        <w:ind w:firstLine="709"/>
        <w:jc w:val="both"/>
        <w:rPr>
          <w:color w:val="000000"/>
        </w:rPr>
      </w:pPr>
      <w:r>
        <w:rPr>
          <w:color w:val="000000"/>
        </w:rPr>
        <w:t>Родители, осуществляющие родительские права в ущерб правам и интересам детей, несут ответственность в установленном законом порядке.</w:t>
      </w:r>
    </w:p>
    <w:p w:rsidR="000E747D" w:rsidRDefault="000E747D" w:rsidP="000E747D">
      <w:pPr>
        <w:pStyle w:val="Textbody"/>
        <w:spacing w:after="0"/>
        <w:ind w:firstLine="709"/>
        <w:jc w:val="both"/>
        <w:rPr>
          <w:b/>
          <w:color w:val="000000"/>
          <w:u w:val="single"/>
        </w:rPr>
      </w:pPr>
      <w:r>
        <w:rPr>
          <w:b/>
          <w:color w:val="000000"/>
          <w:u w:val="single"/>
        </w:rPr>
        <w:t>Административно-правовая ответственность</w:t>
      </w:r>
    </w:p>
    <w:p w:rsidR="000E747D" w:rsidRDefault="000E747D" w:rsidP="000E747D">
      <w:pPr>
        <w:pStyle w:val="Textbody"/>
        <w:spacing w:after="0"/>
        <w:ind w:firstLine="709"/>
        <w:jc w:val="both"/>
        <w:rPr>
          <w:color w:val="000000"/>
        </w:rPr>
      </w:pPr>
      <w:r>
        <w:rPr>
          <w:color w:val="000000"/>
        </w:rPr>
        <w:t>Предусмотренное статьей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в неисполнении обязанностей по воспитанию и обучению детей. Часть 1 данной статьи устанавливает наказание в виде предупреждения или наложения административного штрафа в размере от ста до пятисот рублей.</w:t>
      </w:r>
    </w:p>
    <w:p w:rsidR="000E747D" w:rsidRDefault="000E747D" w:rsidP="000E747D">
      <w:pPr>
        <w:pStyle w:val="Textbody"/>
        <w:spacing w:after="0"/>
        <w:ind w:firstLine="709"/>
        <w:jc w:val="both"/>
        <w:rPr>
          <w:b/>
          <w:color w:val="000000"/>
          <w:u w:val="single"/>
        </w:rPr>
      </w:pPr>
      <w:r>
        <w:rPr>
          <w:b/>
          <w:color w:val="000000"/>
          <w:u w:val="single"/>
        </w:rPr>
        <w:t>Уголовно-правовая ответственность</w:t>
      </w:r>
    </w:p>
    <w:p w:rsidR="000E747D" w:rsidRDefault="000E747D" w:rsidP="000E747D">
      <w:pPr>
        <w:pStyle w:val="Textbody"/>
        <w:spacing w:after="0"/>
        <w:ind w:firstLine="709"/>
        <w:jc w:val="both"/>
        <w:rPr>
          <w:color w:val="000000"/>
        </w:rPr>
      </w:pPr>
      <w:r>
        <w:rPr>
          <w:color w:val="000000"/>
        </w:rPr>
        <w:t>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и влечет наказание в виде штрафа до ста тысяч рублей, либо обязательных работ на срок до четырехсот сорока часов, либо исправительных работ на срок до двух лет, лишения свободы на срок до трех лет.</w:t>
      </w:r>
    </w:p>
    <w:p w:rsidR="000E747D" w:rsidRDefault="000E747D" w:rsidP="000E747D">
      <w:pPr>
        <w:pStyle w:val="Textbody"/>
        <w:spacing w:after="0"/>
        <w:ind w:firstLine="709"/>
        <w:jc w:val="both"/>
        <w:rPr>
          <w:color w:val="000000"/>
        </w:rPr>
      </w:pPr>
      <w:r>
        <w:rPr>
          <w:color w:val="000000"/>
        </w:rPr>
        <w:t xml:space="preserve">Часть 1 статьи 157 Уголовного кодекса Российской Федерации предусматривает уголовную ответственность за неуплату родителем без уважительных причин в нарушение решения суда или нотариального </w:t>
      </w:r>
      <w:r>
        <w:rPr>
          <w:color w:val="000000"/>
        </w:rPr>
        <w:lastRenderedPageBreak/>
        <w:t>удостоверенного соглашения средств на содержание несовершеннолетних детей. Данное преступление наказывается исправительными работами на срок до одного года, либо арестом на срок до трех месяцев, либо лишением свободы на срок до одного года.</w:t>
      </w:r>
    </w:p>
    <w:p w:rsidR="000E747D" w:rsidRDefault="000E747D" w:rsidP="000E747D">
      <w:pPr>
        <w:pStyle w:val="Textbody"/>
        <w:spacing w:after="0"/>
        <w:ind w:firstLine="709"/>
        <w:jc w:val="both"/>
        <w:rPr>
          <w:color w:val="000000"/>
        </w:rPr>
      </w:pPr>
      <w:r>
        <w:rPr>
          <w:b/>
          <w:color w:val="000000"/>
          <w:u w:val="single"/>
        </w:rPr>
        <w:t>Семейно-правовая ответственность</w:t>
      </w:r>
      <w:r>
        <w:rPr>
          <w:color w:val="000000"/>
        </w:rPr>
        <w:t xml:space="preserve"> — лишение или ограничение родительских прав.</w:t>
      </w:r>
    </w:p>
    <w:p w:rsidR="000E747D" w:rsidRDefault="000E747D" w:rsidP="000E747D">
      <w:pPr>
        <w:pStyle w:val="Textbody"/>
        <w:spacing w:after="0"/>
        <w:ind w:firstLine="709"/>
        <w:jc w:val="both"/>
        <w:rPr>
          <w:color w:val="000000"/>
        </w:rPr>
      </w:pPr>
      <w:r>
        <w:rPr>
          <w:color w:val="000000"/>
        </w:rPr>
        <w:t>Основанием для лишения родительских прав, в соответствии со ст. 69 Семейного кодекса Российской Федерации, является уклонение родителей от воспитания и содержания своих несовершеннолетних детей, в том числе злостное уклонение от уплаты алиментов, отказ родителей без уважительных причин взять своего ребенка из родильного дома; злоупотребление родительскими правами, то есть использование родительских прав в ущерб интересам детей; жестокое обращение с детьми, в том числе осуществление физического или психического насилия над ними, покушение на их половую неприкосновенность; хронический алкоголизм или наркомания; совершение умышленного преступления против жизни или здоровья своих детей.</w:t>
      </w:r>
    </w:p>
    <w:p w:rsidR="000E747D" w:rsidRDefault="000E747D" w:rsidP="000E747D">
      <w:pPr>
        <w:pStyle w:val="Textbody"/>
        <w:spacing w:after="0"/>
        <w:ind w:firstLine="709"/>
        <w:jc w:val="both"/>
        <w:rPr>
          <w:color w:val="000000"/>
        </w:rPr>
      </w:pPr>
      <w:r>
        <w:rPr>
          <w:color w:val="000000"/>
        </w:rPr>
        <w:t>Помимо лишения родительских прав в качестве самостоятельной формы защиты прав и законных интересов ребенка является ограничение родительских прав согласно ст. 73 Семейного кодекса Российской Федерации. Ограничение родительских прав представляет собой отобрание ребенка у родителей без лишения их родительских прав. Ограничение родительских прав допускается, если оставление ребенка с родителями (одним из них) опасно для ребенка вследствие их поведения, но не установлены достаточные основания для лишения родителей родительских прав.</w:t>
      </w:r>
    </w:p>
    <w:p w:rsidR="000E747D" w:rsidRDefault="000E747D" w:rsidP="000E747D">
      <w:pPr>
        <w:pStyle w:val="Textbody"/>
        <w:spacing w:after="0"/>
        <w:ind w:firstLine="709"/>
        <w:jc w:val="both"/>
        <w:rPr>
          <w:color w:val="000000"/>
        </w:rPr>
      </w:pPr>
      <w:r>
        <w:rPr>
          <w:color w:val="000000"/>
        </w:rPr>
        <w:t>Федеральный закон от 24.06.1999 № 120-ФЗ «Об основах системы профилактики безнадзорности и правонарушений несовершеннолетних» обязывает органы системы профилактики в пределах своих полномочий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0E747D" w:rsidRDefault="000E747D" w:rsidP="000E747D">
      <w:pPr>
        <w:pStyle w:val="Textbody"/>
        <w:spacing w:after="0"/>
        <w:ind w:firstLine="709"/>
        <w:jc w:val="both"/>
      </w:pPr>
    </w:p>
    <w:p w:rsidR="000E747D" w:rsidRDefault="000E747D" w:rsidP="000E747D">
      <w:pPr>
        <w:pStyle w:val="Textbody"/>
        <w:spacing w:after="0"/>
        <w:ind w:firstLine="709"/>
        <w:jc w:val="both"/>
      </w:pPr>
    </w:p>
    <w:p w:rsidR="000E747D" w:rsidRDefault="000E747D" w:rsidP="000E747D">
      <w:pPr>
        <w:pStyle w:val="Textbody"/>
        <w:spacing w:after="0"/>
        <w:ind w:firstLine="709"/>
        <w:jc w:val="both"/>
      </w:pPr>
    </w:p>
    <w:p w:rsidR="000E747D" w:rsidRDefault="000E747D" w:rsidP="000E747D">
      <w:pPr>
        <w:pStyle w:val="Textbody"/>
        <w:spacing w:after="0"/>
        <w:ind w:firstLine="709"/>
        <w:jc w:val="both"/>
      </w:pPr>
    </w:p>
    <w:p w:rsidR="000E747D" w:rsidRDefault="000E747D" w:rsidP="000E747D">
      <w:pPr>
        <w:pStyle w:val="Textbody"/>
        <w:spacing w:after="0"/>
        <w:ind w:firstLine="709"/>
        <w:jc w:val="both"/>
      </w:pPr>
    </w:p>
    <w:p w:rsidR="000E747D" w:rsidRDefault="000E747D" w:rsidP="000E747D">
      <w:pPr>
        <w:pStyle w:val="Standard"/>
        <w:ind w:firstLine="709"/>
        <w:jc w:val="center"/>
      </w:pPr>
    </w:p>
    <w:p w:rsidR="000E747D" w:rsidRDefault="000E747D" w:rsidP="000E747D">
      <w:pPr>
        <w:pStyle w:val="Standard"/>
        <w:ind w:firstLine="709"/>
        <w:jc w:val="center"/>
      </w:pPr>
    </w:p>
    <w:p w:rsidR="000E747D" w:rsidRDefault="000E747D" w:rsidP="000E747D">
      <w:pPr>
        <w:pStyle w:val="Standard"/>
        <w:ind w:firstLine="709"/>
        <w:jc w:val="center"/>
      </w:pPr>
    </w:p>
    <w:p w:rsidR="000E747D" w:rsidRDefault="000E747D" w:rsidP="000E747D">
      <w:pPr>
        <w:pStyle w:val="Standard"/>
        <w:ind w:firstLine="709"/>
        <w:jc w:val="center"/>
      </w:pPr>
    </w:p>
    <w:p w:rsidR="000E747D" w:rsidRDefault="000E747D" w:rsidP="000E747D">
      <w:pPr>
        <w:pStyle w:val="Standard"/>
        <w:ind w:firstLine="709"/>
        <w:jc w:val="center"/>
      </w:pPr>
    </w:p>
    <w:p w:rsidR="000E747D" w:rsidRDefault="000E747D" w:rsidP="000E747D">
      <w:pPr>
        <w:pStyle w:val="Standard"/>
        <w:ind w:firstLine="709"/>
        <w:jc w:val="center"/>
      </w:pPr>
    </w:p>
    <w:p w:rsidR="000E747D" w:rsidRDefault="000E747D" w:rsidP="000E747D">
      <w:pPr>
        <w:pStyle w:val="Standard"/>
        <w:ind w:firstLine="709"/>
        <w:jc w:val="center"/>
      </w:pPr>
    </w:p>
    <w:p w:rsidR="008329E4" w:rsidRPr="00673A48" w:rsidRDefault="008329E4">
      <w:pPr>
        <w:rPr>
          <w:sz w:val="24"/>
          <w:szCs w:val="24"/>
        </w:rPr>
      </w:pPr>
    </w:p>
    <w:sectPr w:rsidR="008329E4" w:rsidRPr="00673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tarSymbol">
    <w:charset w:val="02"/>
    <w:family w:val="auto"/>
    <w:pitch w:val="default"/>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F0B"/>
    <w:multiLevelType w:val="multilevel"/>
    <w:tmpl w:val="2D6AA0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5980A03"/>
    <w:multiLevelType w:val="multilevel"/>
    <w:tmpl w:val="823806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1CD6F07"/>
    <w:multiLevelType w:val="multilevel"/>
    <w:tmpl w:val="3F480B6E"/>
    <w:lvl w:ilvl="0">
      <w:start w:val="1"/>
      <w:numFmt w:val="decimal"/>
      <w:lvlText w:val=" %1."/>
      <w:lvlJc w:val="left"/>
      <w:pPr>
        <w:ind w:left="720" w:hanging="360"/>
      </w:pPr>
      <w:rPr>
        <w:rFonts w:ascii="Times New Roman" w:hAnsi="Times New Roman"/>
        <w:sz w:val="28"/>
        <w:szCs w:val="28"/>
      </w:rPr>
    </w:lvl>
    <w:lvl w:ilvl="1">
      <w:start w:val="1"/>
      <w:numFmt w:val="decimal"/>
      <w:lvlText w:val=" %1.%2."/>
      <w:lvlJc w:val="left"/>
      <w:pPr>
        <w:ind w:left="1080" w:hanging="360"/>
      </w:pPr>
      <w:rPr>
        <w:rFonts w:ascii="Times New Roman" w:hAnsi="Times New Roman"/>
        <w:sz w:val="28"/>
        <w:szCs w:val="28"/>
      </w:rPr>
    </w:lvl>
    <w:lvl w:ilvl="2">
      <w:start w:val="1"/>
      <w:numFmt w:val="lowerLetter"/>
      <w:lvlText w:val=" %3)"/>
      <w:lvlJc w:val="left"/>
      <w:pPr>
        <w:ind w:left="1440" w:hanging="360"/>
      </w:pPr>
      <w:rPr>
        <w:rFonts w:ascii="Times New Roman" w:hAnsi="Times New Roman"/>
        <w:sz w:val="28"/>
        <w:szCs w:val="28"/>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23A950AC"/>
    <w:multiLevelType w:val="multilevel"/>
    <w:tmpl w:val="1F2AFF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4FB6258"/>
    <w:multiLevelType w:val="multilevel"/>
    <w:tmpl w:val="0590B9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8142507"/>
    <w:multiLevelType w:val="multilevel"/>
    <w:tmpl w:val="7778BC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B9C1E07"/>
    <w:multiLevelType w:val="multilevel"/>
    <w:tmpl w:val="690EB8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0D677B4"/>
    <w:multiLevelType w:val="multilevel"/>
    <w:tmpl w:val="E778A2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A2A42F9"/>
    <w:multiLevelType w:val="multilevel"/>
    <w:tmpl w:val="9D148770"/>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1885A0F"/>
    <w:multiLevelType w:val="hybridMultilevel"/>
    <w:tmpl w:val="34564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828095F"/>
    <w:multiLevelType w:val="multilevel"/>
    <w:tmpl w:val="6FDCB25E"/>
    <w:styleLink w:val="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8F95591"/>
    <w:multiLevelType w:val="multilevel"/>
    <w:tmpl w:val="BC6E5E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6D2D393C"/>
    <w:multiLevelType w:val="hybridMultilevel"/>
    <w:tmpl w:val="2B249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E92A0F"/>
    <w:multiLevelType w:val="multilevel"/>
    <w:tmpl w:val="55BC8FCE"/>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rPr>
        <w:rFonts w:ascii="Times New Roman" w:hAnsi="Times New Roman"/>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2"/>
  </w:num>
  <w:num w:numId="6">
    <w:abstractNumId w:val="6"/>
  </w:num>
  <w:num w:numId="7">
    <w:abstractNumId w:val="3"/>
  </w:num>
  <w:num w:numId="8">
    <w:abstractNumId w:val="5"/>
  </w:num>
  <w:num w:numId="9">
    <w:abstractNumId w:val="1"/>
  </w:num>
  <w:num w:numId="10">
    <w:abstractNumId w:val="11"/>
  </w:num>
  <w:num w:numId="11">
    <w:abstractNumId w:val="4"/>
  </w:num>
  <w:num w:numId="12">
    <w:abstractNumId w:val="0"/>
  </w:num>
  <w:num w:numId="13">
    <w:abstractNumId w:val="7"/>
  </w:num>
  <w:num w:numId="14">
    <w:abstractNumId w:val="1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D7"/>
    <w:rsid w:val="00014304"/>
    <w:rsid w:val="000166C8"/>
    <w:rsid w:val="00026977"/>
    <w:rsid w:val="000E747D"/>
    <w:rsid w:val="00161029"/>
    <w:rsid w:val="001D13C8"/>
    <w:rsid w:val="00290A26"/>
    <w:rsid w:val="002A3DA0"/>
    <w:rsid w:val="00370774"/>
    <w:rsid w:val="003D2FCC"/>
    <w:rsid w:val="004E6832"/>
    <w:rsid w:val="00541E24"/>
    <w:rsid w:val="00554AC5"/>
    <w:rsid w:val="00630B55"/>
    <w:rsid w:val="00662163"/>
    <w:rsid w:val="00673A48"/>
    <w:rsid w:val="006F6AD7"/>
    <w:rsid w:val="007643D7"/>
    <w:rsid w:val="00772A8B"/>
    <w:rsid w:val="00777F48"/>
    <w:rsid w:val="007C36C9"/>
    <w:rsid w:val="00804531"/>
    <w:rsid w:val="008329E4"/>
    <w:rsid w:val="008D7DD7"/>
    <w:rsid w:val="00A303A7"/>
    <w:rsid w:val="00C06071"/>
    <w:rsid w:val="00C6276A"/>
    <w:rsid w:val="00C8426B"/>
    <w:rsid w:val="00CA6589"/>
    <w:rsid w:val="00DF6034"/>
    <w:rsid w:val="00F63BDC"/>
    <w:rsid w:val="00F66911"/>
    <w:rsid w:val="00FE2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057B"/>
  <w15:chartTrackingRefBased/>
  <w15:docId w15:val="{6F403965-B9EC-4177-8B08-D1A6D362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A3DA0"/>
    <w:pPr>
      <w:spacing w:line="254"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3D2FCC"/>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3D2FCC"/>
    <w:rPr>
      <w:rFonts w:ascii="Segoe UI" w:hAnsi="Segoe UI" w:cs="Segoe UI"/>
      <w:sz w:val="18"/>
      <w:szCs w:val="18"/>
    </w:rPr>
  </w:style>
  <w:style w:type="paragraph" w:styleId="a6">
    <w:name w:val="List Paragraph"/>
    <w:basedOn w:val="a0"/>
    <w:uiPriority w:val="34"/>
    <w:qFormat/>
    <w:rsid w:val="00026977"/>
    <w:pPr>
      <w:ind w:left="720"/>
      <w:contextualSpacing/>
    </w:pPr>
  </w:style>
  <w:style w:type="paragraph" w:customStyle="1" w:styleId="Textbody">
    <w:name w:val="Text body"/>
    <w:basedOn w:val="a0"/>
    <w:rsid w:val="006F6AD7"/>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numbering" w:customStyle="1" w:styleId="a">
    <w:name w:val="нум_рас"/>
    <w:basedOn w:val="a3"/>
    <w:rsid w:val="006F6AD7"/>
    <w:pPr>
      <w:numPr>
        <w:numId w:val="4"/>
      </w:numPr>
    </w:pPr>
  </w:style>
  <w:style w:type="paragraph" w:customStyle="1" w:styleId="Standard">
    <w:name w:val="Standard"/>
    <w:rsid w:val="000E747D"/>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E747D"/>
    <w:pPr>
      <w:suppressLineNumbers/>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4814</TotalTime>
  <Pages>1</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№114</dc:creator>
  <cp:keywords/>
  <dc:description/>
  <cp:lastModifiedBy>МБДОУ №114</cp:lastModifiedBy>
  <cp:revision>20</cp:revision>
  <cp:lastPrinted>2025-05-20T08:51:00Z</cp:lastPrinted>
  <dcterms:created xsi:type="dcterms:W3CDTF">2022-09-26T07:49:00Z</dcterms:created>
  <dcterms:modified xsi:type="dcterms:W3CDTF">2025-05-20T08:57:00Z</dcterms:modified>
</cp:coreProperties>
</file>